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Erstellung eines Applets zum Vertiefen</w:t>
        <w:br/>
        <w:t>des Haus der Vierecke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mittels lovable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A Didaktische Leitlinien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…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…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B Erstellung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63"/>
        <w:gridCol w:w="7454"/>
        <w:gridCol w:w="6353"/>
      </w:tblGrid>
      <w:tr>
        <w:trPr/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Nr.</w:t>
            </w:r>
          </w:p>
        </w:tc>
        <w:tc>
          <w:tcPr>
            <w:tcW w:w="7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Prompttext</w:t>
            </w:r>
          </w:p>
        </w:tc>
        <w:tc>
          <w:tcPr>
            <w:tcW w:w="63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Was am Ergebnis gut ist,</w:t>
              <w:br/>
              <w:t>was verbessert werden muss:</w:t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1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Aufgabenstellung: gedrehtes Quadrat ist gegeben. S1 sagt es ist ein Quadrat, S2 sagt es ist eine Raute -&gt; wer hat Recht? (vllt auch beide?) -&gt; was muss verändert werden damit der:die andere Recht hat? ODER damit es nur eines der beiden ist?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Hierarchische und partielle Klassifikation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A) entscheiden welches Viereck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B) Quiz mit 3-4 Antwortmöglichkeiten, was man verändern muss (gerne auch mehr als eines richtig) 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Beispiel: Quadrat-Raute, Parallelogramm-Trapez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Medienelemente: Moodle mit Ankreuzen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Feedback: -&gt; einheitlich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A) richtig/falsch -&gt; Schaus dir nochmal an </w:t>
            </w:r>
          </w:p>
          <w:p>
            <w:pPr>
              <w:pStyle w:val="BodyText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B) wenn falsch: mehrere Beispiele für gesuchtes Viereck geben. Wie unterscheiden sich diese Vierecke vom gegebenen Viereck</w:t>
            </w:r>
          </w:p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 xml:space="preserve">- störende Striche in Abbildung </w:t>
            </w:r>
          </w:p>
          <w:p>
            <w:pPr>
              <w:pStyle w:val="Tabelleninhaltuser"/>
              <w:rPr/>
            </w:pPr>
            <w:r>
              <w:rPr/>
              <w:t>- SuS brauchen noch Namen</w:t>
            </w:r>
          </w:p>
          <w:p>
            <w:pPr>
              <w:pStyle w:val="Tabelleninhaltuser"/>
              <w:rPr/>
            </w:pPr>
            <w:r>
              <w:rPr/>
              <w:t>- Bezeichnung 90 Grad zu rechtwinklig ändern -&gt; Begriff ist den SuS bakannt</w:t>
            </w:r>
          </w:p>
          <w:p>
            <w:pPr>
              <w:pStyle w:val="Tabelleninhaltuser"/>
              <w:rPr/>
            </w:pPr>
            <w:r>
              <w:rPr/>
              <w:t>- Aufgabe 1b ist direkt ersichtlich -&gt; verrät die Antwort zu Aufgabe 1a</w:t>
            </w:r>
          </w:p>
          <w:p>
            <w:pPr>
              <w:pStyle w:val="Tabelleninhaltuser"/>
              <w:rPr/>
            </w:pPr>
            <w:r>
              <w:rPr/>
            </w:r>
          </w:p>
          <w:p>
            <w:pPr>
              <w:pStyle w:val="Tabelleninhaltuser"/>
              <w:rPr/>
            </w:pPr>
            <w:r>
              <w:rPr/>
              <w:t>gut: Eigenschaften der Abbildungen stehen dabei</w:t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2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ind w:hanging="0" w:start="0" w:end="0"/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</w:rPr>
              <w:t>Gib dem Schüler 1 bitte den Namen Ilkan und Schüler 2 den Namen Sarah. Ändere die Bezeichnung 90 Grad in rechtwinklig in allen Aufgaben. Die Aufgaben sollen nacheinander verfügbar sein, wenn die vorherige Aufgabe erledigt wurde</w:t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- Aufgabe 1b ist immer noch direkt ersichtlich</w:t>
            </w:r>
          </w:p>
          <w:p>
            <w:pPr>
              <w:pStyle w:val="Tabelleninhaltuser"/>
              <w:rPr/>
            </w:pPr>
            <w:r>
              <w:rPr/>
              <w:t xml:space="preserve">- Einleitungstext der Aufgabe verrät schon, dass beide Recht haben </w:t>
            </w:r>
          </w:p>
          <w:p>
            <w:pPr>
              <w:pStyle w:val="Tabelleninhaltuser"/>
              <w:rPr/>
            </w:pPr>
            <w:r>
              <w:rPr/>
              <w:t xml:space="preserve">- Feedback Aufgabe 1a -&gt; bei der falschen Antwort wird die richtige nicht direkt angezeigt, stattdessen wird zum weiteren Nachdenken angeregt </w:t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3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</w:tr>
      <w:tr>
        <w:trPr/>
        <w:tc>
          <w:tcPr>
            <w:tcW w:w="76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  <w:t>…</w:t>
            </w:r>
          </w:p>
        </w:tc>
        <w:tc>
          <w:tcPr>
            <w:tcW w:w="745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  <w:tc>
          <w:tcPr>
            <w:tcW w:w="63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leninhaltus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C Abschließend: Link auf Ihr Applet </w:t>
      </w:r>
      <w:hyperlink r:id="rId2">
        <w:r>
          <w:rPr>
            <w:rStyle w:val="Hyperlink"/>
            <w:b/>
            <w:bCs/>
          </w:rPr>
          <w:t>https://quad-confusion-solver.lovable.app/</w:t>
        </w:r>
      </w:hyperlink>
      <w:r>
        <w:rPr>
          <w:b/>
          <w:bCs/>
        </w:rPr>
        <w:t xml:space="preserve"> 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OpenSymbol">
    <w:altName w:val="Arial Unicode MS"/>
    <w:charset w:val="02"/>
    <w:family w:val="roman"/>
    <w:pitch w:val="variable"/>
  </w:font>
  <w:font w:name="Carlito">
    <w:altName w:val="Calibri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DejaVu Sans" w:cs="DejaVu Sans"/>
        <w:color w:val="000000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Carlito" w:hAnsi="Carlito" w:eastAsia="DejaVu Sans" w:cs="DejaVu Sans"/>
      <w:color w:val="000000"/>
      <w:kern w:val="0"/>
      <w:sz w:val="24"/>
      <w:szCs w:val="24"/>
      <w:lang w:val="de-DE" w:eastAsia="zh-CN" w:bidi="hi-IN"/>
    </w:rPr>
  </w:style>
  <w:style w:type="character" w:styleId="Aufzhlungszeichenuser">
    <w:name w:val="Aufzählungszeichen (user)"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pPr>
      <w:keepNext w:val="true"/>
      <w:spacing w:before="240" w:after="120"/>
    </w:pPr>
    <w:rPr>
      <w:rFonts w:ascii="Carlito" w:hAnsi="Carlito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Noto Sans Devanagari"/>
    </w:rPr>
  </w:style>
  <w:style w:type="paragraph" w:styleId="berschriftuser">
    <w:name w:val="Überschrift (user)"/>
    <w:basedOn w:val="Normal"/>
    <w:next w:val="BodyText"/>
    <w:pPr>
      <w:keepNext w:val="true"/>
      <w:spacing w:before="240" w:after="120"/>
    </w:pPr>
    <w:rPr>
      <w:rFonts w:ascii="Carlito" w:hAnsi="Carlito" w:eastAsia="Noto Sans" w:cs="Noto Sans Devanagari"/>
      <w:sz w:val="28"/>
      <w:szCs w:val="28"/>
    </w:rPr>
  </w:style>
  <w:style w:type="paragraph" w:styleId="Verzeichnisuser">
    <w:name w:val="Verzeichnis (user)"/>
    <w:basedOn w:val="Normal"/>
    <w:pPr>
      <w:suppressLineNumbers/>
    </w:pPr>
    <w:rPr>
      <w:rFonts w:cs="Noto Sans Devanagari"/>
    </w:rPr>
  </w:style>
  <w:style w:type="paragraph" w:styleId="Tabelleninhaltuser">
    <w:name w:val="Tabelleninhalt (user)"/>
    <w:basedOn w:val="Normal"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quad-confusion-solver.lovable.app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Classic">
      <a:dk1>
        <a:srgbClr val="000000"/>
      </a:dk1>
      <a:lt1>
        <a:srgbClr val="FFFFFF"/>
      </a:lt1>
      <a:dk2>
        <a:srgbClr val="2E2706"/>
      </a:dk2>
      <a:lt2>
        <a:srgbClr val="EEEEEE"/>
      </a:lt2>
      <a:accent1>
        <a:srgbClr val="3465A4"/>
      </a:accent1>
      <a:accent2>
        <a:srgbClr val="168253"/>
      </a:accent2>
      <a:accent3>
        <a:srgbClr val="D62E4E"/>
      </a:accent3>
      <a:accent4>
        <a:srgbClr val="729FCF"/>
      </a:accent4>
      <a:accent5>
        <a:srgbClr val="5EB91E"/>
      </a:accent5>
      <a:accent6>
        <a:srgbClr val="EA7500"/>
      </a:accent6>
      <a:hlink>
        <a:srgbClr val="0060FF"/>
      </a:hlink>
      <a:folHlink>
        <a:srgbClr val="8020D9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</TotalTime>
  <Application>Collabora_Office/26.04.1.4$Linux_X86_64 LibreOffice_project/7d478de54b81a47d88ad4cf71180b9ceeb466848</Application>
  <AppVersion>15.0000</AppVersion>
  <Pages>2</Pages>
  <Words>259</Words>
  <Characters>1446</Characters>
  <CharactersWithSpaces>1684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2026-07-01T09:27:49Z</dcterms:created>
  <dc:creator/>
  <dc:description/>
  <dc:language>de</dc:language>
  <cp:lastModifiedBy/>
  <dcterms:modified xsi:type="dcterms:W3CDTF">2026-07-01T11:31:57Z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